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977807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12F69" w:rsidRDefault="00F12F69">
          <w:pPr>
            <w:pStyle w:val="CabealhodoSumrio"/>
          </w:pPr>
          <w:r>
            <w:t>Sumário</w:t>
          </w:r>
        </w:p>
        <w:p w:rsidR="00EB5296" w:rsidRDefault="00F12F69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4570068" w:history="1">
            <w:r w:rsidR="00EB5296" w:rsidRPr="00327A40">
              <w:rPr>
                <w:rStyle w:val="Hyperlink"/>
                <w:noProof/>
              </w:rPr>
              <w:t>1.</w:t>
            </w:r>
            <w:r w:rsidR="00EB5296">
              <w:rPr>
                <w:rFonts w:eastAsiaTheme="minorEastAsia"/>
                <w:noProof/>
                <w:lang w:eastAsia="pt-BR"/>
              </w:rPr>
              <w:tab/>
            </w:r>
            <w:r w:rsidR="00EB5296" w:rsidRPr="00327A40">
              <w:rPr>
                <w:rStyle w:val="Hyperlink"/>
                <w:noProof/>
              </w:rPr>
              <w:t>Portal</w:t>
            </w:r>
            <w:r w:rsidR="00EB5296">
              <w:rPr>
                <w:noProof/>
                <w:webHidden/>
              </w:rPr>
              <w:tab/>
            </w:r>
            <w:r w:rsidR="00EB5296">
              <w:rPr>
                <w:noProof/>
                <w:webHidden/>
              </w:rPr>
              <w:fldChar w:fldCharType="begin"/>
            </w:r>
            <w:r w:rsidR="00EB5296">
              <w:rPr>
                <w:noProof/>
                <w:webHidden/>
              </w:rPr>
              <w:instrText xml:space="preserve"> PAGEREF _Toc24570068 \h </w:instrText>
            </w:r>
            <w:r w:rsidR="00EB5296">
              <w:rPr>
                <w:noProof/>
                <w:webHidden/>
              </w:rPr>
            </w:r>
            <w:r w:rsidR="00EB5296">
              <w:rPr>
                <w:noProof/>
                <w:webHidden/>
              </w:rPr>
              <w:fldChar w:fldCharType="separate"/>
            </w:r>
            <w:r w:rsidR="00EB5296">
              <w:rPr>
                <w:noProof/>
                <w:webHidden/>
              </w:rPr>
              <w:t>3</w:t>
            </w:r>
            <w:r w:rsidR="00EB5296"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69" w:history="1">
            <w:r w:rsidRPr="00327A40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Múltiplas empresas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70" w:history="1">
            <w:r w:rsidRPr="00327A40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Empresas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71" w:history="1">
            <w:r w:rsidRPr="00327A40">
              <w:rPr>
                <w:rStyle w:val="Hyperlink"/>
                <w:noProof/>
              </w:rPr>
              <w:t>1.3.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72" w:history="1">
            <w:r w:rsidRPr="00327A40">
              <w:rPr>
                <w:rStyle w:val="Hyperlink"/>
                <w:noProof/>
              </w:rPr>
              <w:t>1.4.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73" w:history="1">
            <w:r w:rsidRPr="00327A40">
              <w:rPr>
                <w:rStyle w:val="Hyperlink"/>
                <w:noProof/>
              </w:rPr>
              <w:t>1.5.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Log de alterações no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74" w:history="1">
            <w:r w:rsidRPr="00327A40">
              <w:rPr>
                <w:rStyle w:val="Hyperlink"/>
                <w:noProof/>
                <w:lang w:val="en-US"/>
              </w:rPr>
              <w:t>1.6.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  <w:lang w:val="en-US"/>
              </w:rPr>
              <w:t>Parametros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75" w:history="1">
            <w:r w:rsidRPr="00327A40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Cadastros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76" w:history="1">
            <w:r w:rsidRPr="00327A40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Cargos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77" w:history="1">
            <w:r w:rsidRPr="00327A40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Funcionário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78" w:history="1">
            <w:r w:rsidRPr="00327A40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Frota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79" w:history="1">
            <w:r w:rsidRPr="00327A40">
              <w:rPr>
                <w:rStyle w:val="Hyperlink"/>
                <w:noProof/>
              </w:rPr>
              <w:t>2.4.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Tipo de veículo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80" w:history="1">
            <w:r w:rsidRPr="00327A40">
              <w:rPr>
                <w:rStyle w:val="Hyperlink"/>
                <w:noProof/>
              </w:rPr>
              <w:t>2.5.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Veículo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81" w:history="1">
            <w:r w:rsidRPr="00327A40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Seguro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82" w:history="1">
            <w:r w:rsidRPr="00327A40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Situação do seguro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83" w:history="1">
            <w:r w:rsidRPr="00327A40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Seguradora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84" w:history="1">
            <w:r w:rsidRPr="00327A40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Seguro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85" w:history="1">
            <w:r w:rsidRPr="00327A40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Financeiro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86" w:history="1">
            <w:r w:rsidRPr="00327A40">
              <w:rPr>
                <w:rStyle w:val="Hyperlink"/>
                <w:noProof/>
              </w:rPr>
              <w:t>4.1.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Integração bancária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87" w:history="1">
            <w:r w:rsidRPr="00327A40">
              <w:rPr>
                <w:rStyle w:val="Hyperlink"/>
                <w:noProof/>
              </w:rPr>
              <w:t>4.1.1.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Cadastro de banco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88" w:history="1">
            <w:r w:rsidRPr="00327A40">
              <w:rPr>
                <w:rStyle w:val="Hyperlink"/>
                <w:noProof/>
              </w:rPr>
              <w:t>4.1.2.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Cadastro de contas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89" w:history="1">
            <w:r w:rsidRPr="00327A40">
              <w:rPr>
                <w:rStyle w:val="Hyperlink"/>
                <w:noProof/>
              </w:rPr>
              <w:t>4.1.3.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Meio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90" w:history="1">
            <w:r w:rsidRPr="00327A40">
              <w:rPr>
                <w:rStyle w:val="Hyperlink"/>
                <w:noProof/>
              </w:rPr>
              <w:t>4.2.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Movimentação financeira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91" w:history="1">
            <w:r w:rsidRPr="00327A40">
              <w:rPr>
                <w:rStyle w:val="Hyperlink"/>
                <w:noProof/>
              </w:rPr>
              <w:t>4.2.1.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Cliente / Fornecedor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92" w:history="1">
            <w:r w:rsidRPr="00327A40">
              <w:rPr>
                <w:rStyle w:val="Hyperlink"/>
                <w:noProof/>
              </w:rPr>
              <w:t>4.2.2.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Centro de custo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93" w:history="1">
            <w:r w:rsidRPr="00327A40">
              <w:rPr>
                <w:rStyle w:val="Hyperlink"/>
                <w:noProof/>
              </w:rPr>
              <w:t>4.2.3.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Tipo de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94" w:history="1">
            <w:r w:rsidRPr="00327A40">
              <w:rPr>
                <w:rStyle w:val="Hyperlink"/>
                <w:noProof/>
              </w:rPr>
              <w:t>4.2.4.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Forma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95" w:history="1">
            <w:r w:rsidRPr="00327A40">
              <w:rPr>
                <w:rStyle w:val="Hyperlink"/>
                <w:noProof/>
              </w:rPr>
              <w:t>4.2.5.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Lançamentos financeiros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96" w:history="1">
            <w:r w:rsidRPr="00327A40">
              <w:rPr>
                <w:rStyle w:val="Hyperlink"/>
                <w:noProof/>
                <w:lang w:val="en-US"/>
              </w:rPr>
              <w:t>4.3.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  <w:lang w:val="en-US"/>
              </w:rPr>
              <w:t>Acertos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97" w:history="1">
            <w:r w:rsidRPr="00327A40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Relatório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98" w:history="1">
            <w:r w:rsidRPr="00327A40">
              <w:rPr>
                <w:rStyle w:val="Hyperlink"/>
                <w:noProof/>
              </w:rPr>
              <w:t>5.1.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Dashboard após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099" w:history="1">
            <w:r w:rsidRPr="00327A40">
              <w:rPr>
                <w:rStyle w:val="Hyperlink"/>
                <w:noProof/>
              </w:rPr>
              <w:t>5.2.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Valor liquido por motorista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5296" w:rsidRDefault="00EB5296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4570100" w:history="1">
            <w:r w:rsidRPr="00327A40">
              <w:rPr>
                <w:rStyle w:val="Hyperlink"/>
                <w:noProof/>
              </w:rPr>
              <w:t>5.3.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327A40">
              <w:rPr>
                <w:rStyle w:val="Hyperlink"/>
                <w:noProof/>
              </w:rPr>
              <w:t>Valor liquidado por frota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_Toc24570100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2F69" w:rsidRDefault="00F12F69">
          <w:r>
            <w:rPr>
              <w:b/>
              <w:bCs/>
            </w:rPr>
            <w:fldChar w:fldCharType="end"/>
          </w:r>
        </w:p>
      </w:sdtContent>
    </w:sdt>
    <w:p w:rsidR="007365CC" w:rsidRDefault="007365CC">
      <w:r>
        <w:lastRenderedPageBreak/>
        <w:br w:type="page"/>
      </w:r>
    </w:p>
    <w:p w:rsidR="00EB5296" w:rsidRDefault="00EB5296" w:rsidP="007365CC">
      <w:pPr>
        <w:pStyle w:val="Ttulo1"/>
        <w:numPr>
          <w:ilvl w:val="0"/>
          <w:numId w:val="4"/>
        </w:numPr>
      </w:pPr>
      <w:bookmarkStart w:id="0" w:name="_Toc24570068"/>
      <w:r>
        <w:lastRenderedPageBreak/>
        <w:t>Portal</w:t>
      </w:r>
      <w:bookmarkEnd w:id="0"/>
    </w:p>
    <w:p w:rsidR="007365CC" w:rsidRDefault="007365CC" w:rsidP="00EB5296">
      <w:pPr>
        <w:pStyle w:val="Ttulo1"/>
        <w:numPr>
          <w:ilvl w:val="1"/>
          <w:numId w:val="4"/>
        </w:numPr>
      </w:pPr>
      <w:bookmarkStart w:id="1" w:name="_Toc24570069"/>
      <w:r>
        <w:t>Múltiplas empresas</w:t>
      </w:r>
      <w:bookmarkEnd w:id="1"/>
    </w:p>
    <w:p w:rsidR="00855F61" w:rsidRPr="00855F61" w:rsidRDefault="00855F61" w:rsidP="00855F61">
      <w:r>
        <w:t xml:space="preserve">Para empresas que trabalham como um </w:t>
      </w:r>
      <w:proofErr w:type="gramStart"/>
      <w:r>
        <w:t>grupo  contendo</w:t>
      </w:r>
      <w:proofErr w:type="gramEnd"/>
      <w:r>
        <w:t xml:space="preserve"> várias empresas, podem realizar a gestão dos motoristas, frotas, acertos e financeiro separado</w:t>
      </w:r>
    </w:p>
    <w:p w:rsidR="007365CC" w:rsidRDefault="007365CC" w:rsidP="007365CC">
      <w:r>
        <w:rPr>
          <w:noProof/>
        </w:rPr>
        <w:drawing>
          <wp:inline distT="0" distB="0" distL="0" distR="0" wp14:anchorId="2F17FCAF" wp14:editId="0CF15E5E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CC" w:rsidRDefault="007365CC" w:rsidP="00EB5296">
      <w:pPr>
        <w:pStyle w:val="Ttulo2"/>
        <w:numPr>
          <w:ilvl w:val="1"/>
          <w:numId w:val="4"/>
        </w:numPr>
      </w:pPr>
      <w:bookmarkStart w:id="2" w:name="_Toc24570070"/>
      <w:r>
        <w:t>Empresas</w:t>
      </w:r>
      <w:bookmarkEnd w:id="2"/>
    </w:p>
    <w:p w:rsidR="00D40B49" w:rsidRDefault="00D40B49" w:rsidP="00D40B49">
      <w:r>
        <w:t>Nesta funcionalidade é possível cadastrar os dados da empresa.</w:t>
      </w:r>
    </w:p>
    <w:p w:rsidR="0065716A" w:rsidRPr="00D40B49" w:rsidRDefault="0065716A" w:rsidP="00D40B49">
      <w:r>
        <w:t>Será necessário criar uma aba com o tipo de sociedade e tipo de regime tributário que irá futuramente influenciar na parte contábil.</w:t>
      </w:r>
    </w:p>
    <w:p w:rsidR="007365CC" w:rsidRDefault="007365CC" w:rsidP="007365CC">
      <w:r>
        <w:rPr>
          <w:noProof/>
        </w:rPr>
        <w:drawing>
          <wp:inline distT="0" distB="0" distL="0" distR="0" wp14:anchorId="35C22644" wp14:editId="6219232A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45" w:rsidRDefault="004C3B4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7365CC" w:rsidRDefault="007365CC" w:rsidP="007365CC">
      <w:pPr>
        <w:pStyle w:val="Ttulo2"/>
        <w:numPr>
          <w:ilvl w:val="1"/>
          <w:numId w:val="4"/>
        </w:numPr>
      </w:pPr>
      <w:bookmarkStart w:id="3" w:name="_Toc24570071"/>
      <w:r>
        <w:lastRenderedPageBreak/>
        <w:t>Perfil</w:t>
      </w:r>
      <w:bookmarkEnd w:id="3"/>
    </w:p>
    <w:p w:rsidR="004C3B45" w:rsidRDefault="004C3B45" w:rsidP="004C3B45">
      <w:r>
        <w:t xml:space="preserve">É possível criar </w:t>
      </w:r>
      <w:proofErr w:type="spellStart"/>
      <w:r>
        <w:t>perfils</w:t>
      </w:r>
      <w:proofErr w:type="spellEnd"/>
      <w:r>
        <w:t xml:space="preserve"> diferenciados para cada tipo de usuário da empresa.</w:t>
      </w:r>
    </w:p>
    <w:p w:rsidR="004C3B45" w:rsidRDefault="004C3B45" w:rsidP="004C3B45">
      <w:r>
        <w:t>Por exemplo, para o administrador do sistema pode-se criar um perfil que tem acesso a todas funcionalidades.</w:t>
      </w:r>
    </w:p>
    <w:p w:rsidR="004C3B45" w:rsidRDefault="004C3B45" w:rsidP="004C3B45">
      <w:r>
        <w:t>Um usuário que irá analisar apenas as operações financeiras, pode receber a permissão apenas para visualizar e executar as funcionalidades financeiras.</w:t>
      </w:r>
    </w:p>
    <w:p w:rsidR="004C3B45" w:rsidRPr="004C3B45" w:rsidRDefault="004C3B45" w:rsidP="004C3B45"/>
    <w:p w:rsidR="007365CC" w:rsidRDefault="007365C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264C5C5E" wp14:editId="024F0511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CC" w:rsidRDefault="007365CC" w:rsidP="007365CC">
      <w:pPr>
        <w:pStyle w:val="Ttulo2"/>
        <w:numPr>
          <w:ilvl w:val="1"/>
          <w:numId w:val="4"/>
        </w:numPr>
      </w:pPr>
      <w:bookmarkStart w:id="4" w:name="_Toc24570072"/>
      <w:r>
        <w:t>Usuários</w:t>
      </w:r>
      <w:bookmarkEnd w:id="4"/>
    </w:p>
    <w:p w:rsidR="00F81C73" w:rsidRPr="00F81C73" w:rsidRDefault="00F81C73" w:rsidP="00F81C73">
      <w:r>
        <w:t xml:space="preserve">Ao criar os usuários, deve ser vinculado o perfil que poderá ser executado, se está ativo ou inativo, </w:t>
      </w:r>
      <w:r w:rsidR="00661042">
        <w:t>se a senha tem data de expiração e quais empresas estão vinculadas ao usuário.</w:t>
      </w:r>
    </w:p>
    <w:p w:rsidR="007365CC" w:rsidRDefault="007365CC" w:rsidP="007365CC">
      <w:r>
        <w:rPr>
          <w:noProof/>
        </w:rPr>
        <w:drawing>
          <wp:inline distT="0" distB="0" distL="0" distR="0" wp14:anchorId="27D154BD" wp14:editId="6B305A71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CC" w:rsidRDefault="007365CC" w:rsidP="007365CC">
      <w:r>
        <w:rPr>
          <w:noProof/>
        </w:rPr>
        <w:lastRenderedPageBreak/>
        <w:drawing>
          <wp:inline distT="0" distB="0" distL="0" distR="0" wp14:anchorId="3EC44E0C" wp14:editId="3D3FA7A9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14" w:rsidRDefault="00A92F14" w:rsidP="00A92F14">
      <w:pPr>
        <w:pStyle w:val="Ttulo2"/>
        <w:numPr>
          <w:ilvl w:val="1"/>
          <w:numId w:val="4"/>
        </w:numPr>
      </w:pPr>
      <w:bookmarkStart w:id="5" w:name="_Toc24570073"/>
      <w:r>
        <w:t>Log de alterações no sistema</w:t>
      </w:r>
      <w:bookmarkEnd w:id="5"/>
    </w:p>
    <w:p w:rsidR="0000284F" w:rsidRPr="0000284F" w:rsidRDefault="0000284F" w:rsidP="0000284F">
      <w:r>
        <w:t>Está tela é extremamente importante para o administrador do sistema onde pode-se visualizar o usuário, data, qual tabela e o tipo de modificação feita no sistema.</w:t>
      </w:r>
    </w:p>
    <w:p w:rsidR="00A92F14" w:rsidRDefault="00A92F14" w:rsidP="00A92F14">
      <w:r>
        <w:rPr>
          <w:noProof/>
        </w:rPr>
        <w:drawing>
          <wp:inline distT="0" distB="0" distL="0" distR="0" wp14:anchorId="44DC7D32" wp14:editId="3D41F7BD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296" w:rsidRDefault="00EB5296" w:rsidP="00EB5296">
      <w:pPr>
        <w:pStyle w:val="Ttulo2"/>
        <w:numPr>
          <w:ilvl w:val="1"/>
          <w:numId w:val="4"/>
        </w:numPr>
        <w:rPr>
          <w:lang w:val="en-US"/>
        </w:rPr>
      </w:pPr>
      <w:bookmarkStart w:id="6" w:name="_Toc24570074"/>
      <w:proofErr w:type="spellStart"/>
      <w:r>
        <w:rPr>
          <w:lang w:val="en-US"/>
        </w:rPr>
        <w:t>Parametros</w:t>
      </w:r>
      <w:bookmarkEnd w:id="6"/>
      <w:proofErr w:type="spellEnd"/>
    </w:p>
    <w:p w:rsidR="00EB5296" w:rsidRDefault="00EB5296" w:rsidP="00EB5296">
      <w:r w:rsidRPr="00202ECD">
        <w:t>Está tela permite parametrizar a</w:t>
      </w:r>
      <w:r>
        <w:t>lguns itens para que o sistema comporte de acordo com o que foi marcado.</w:t>
      </w:r>
    </w:p>
    <w:p w:rsidR="00EB5296" w:rsidRDefault="00EB5296" w:rsidP="00EB5296">
      <w:r>
        <w:t>Centro de custo: É informado o centro de custo que será contabilizado no acerto;</w:t>
      </w:r>
    </w:p>
    <w:p w:rsidR="00EB5296" w:rsidRDefault="00EB5296" w:rsidP="00EB5296">
      <w:r>
        <w:t>Conta caixa: É informado a conta caixa que será validada no acerto;</w:t>
      </w:r>
    </w:p>
    <w:p w:rsidR="00EB5296" w:rsidRDefault="00EB5296" w:rsidP="00EB5296"/>
    <w:p w:rsidR="00EB5296" w:rsidRDefault="00EB5296" w:rsidP="00EB5296">
      <w:r>
        <w:t>Tipo de documento: É informado o tipo de documento que será validado no acerto no acerto;</w:t>
      </w:r>
    </w:p>
    <w:p w:rsidR="00EB5296" w:rsidRDefault="00EB5296" w:rsidP="00EB5296"/>
    <w:p w:rsidR="00EB5296" w:rsidRDefault="00EB5296" w:rsidP="00EB5296">
      <w:r>
        <w:t xml:space="preserve">Forma de pagamento: forma de pagamento padrão </w:t>
      </w:r>
    </w:p>
    <w:p w:rsidR="00EB5296" w:rsidRDefault="00EB5296" w:rsidP="00EB5296">
      <w:r>
        <w:t xml:space="preserve">Estado + cidade de origem: </w:t>
      </w:r>
      <w:proofErr w:type="spellStart"/>
      <w:r>
        <w:t>Parametro</w:t>
      </w:r>
      <w:proofErr w:type="spellEnd"/>
      <w:r>
        <w:t xml:space="preserve"> utilizado para preencher automático quando for realizar um acerto com o motorista.</w:t>
      </w:r>
    </w:p>
    <w:p w:rsidR="00EB5296" w:rsidRPr="00202ECD" w:rsidRDefault="00EB5296" w:rsidP="00EB5296">
      <w:r>
        <w:t xml:space="preserve">Desabilitar tela de </w:t>
      </w:r>
      <w:proofErr w:type="spellStart"/>
      <w:r>
        <w:t>titulo</w:t>
      </w:r>
      <w:proofErr w:type="spellEnd"/>
      <w:r>
        <w:t xml:space="preserve"> no acerto: </w:t>
      </w:r>
      <w:proofErr w:type="spellStart"/>
      <w:r>
        <w:t>Parametro</w:t>
      </w:r>
      <w:proofErr w:type="spellEnd"/>
      <w:r>
        <w:t xml:space="preserve"> que permite no momento </w:t>
      </w:r>
      <w:proofErr w:type="gramStart"/>
      <w:r>
        <w:t>do</w:t>
      </w:r>
      <w:proofErr w:type="gramEnd"/>
      <w:r>
        <w:t xml:space="preserve"> acerto definir os parâmetros ou quando habilitado vale os da tela de parâmetros.</w:t>
      </w:r>
    </w:p>
    <w:p w:rsidR="00EB5296" w:rsidRDefault="00EB5296" w:rsidP="00EB5296">
      <w:pPr>
        <w:rPr>
          <w:lang w:val="en-US"/>
        </w:rPr>
      </w:pPr>
      <w:r>
        <w:rPr>
          <w:noProof/>
        </w:rPr>
        <w:drawing>
          <wp:inline distT="0" distB="0" distL="0" distR="0" wp14:anchorId="6EF1A1F5" wp14:editId="46DF3554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296" w:rsidRPr="00A92F14" w:rsidRDefault="00EB5296" w:rsidP="00A92F14"/>
    <w:p w:rsidR="008823CC" w:rsidRDefault="008823C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EB5296" w:rsidRDefault="00EB5296" w:rsidP="00EB5296">
      <w:pPr>
        <w:pStyle w:val="Ttulo1"/>
        <w:numPr>
          <w:ilvl w:val="0"/>
          <w:numId w:val="4"/>
        </w:numPr>
      </w:pPr>
      <w:bookmarkStart w:id="7" w:name="_Toc24570075"/>
      <w:proofErr w:type="spellStart"/>
      <w:r>
        <w:lastRenderedPageBreak/>
        <w:t>Cadastos</w:t>
      </w:r>
      <w:proofErr w:type="spellEnd"/>
    </w:p>
    <w:bookmarkEnd w:id="7"/>
    <w:p w:rsidR="000F5293" w:rsidRDefault="00EB5296" w:rsidP="00EB5296">
      <w:pPr>
        <w:pStyle w:val="Ttulo1"/>
        <w:numPr>
          <w:ilvl w:val="1"/>
          <w:numId w:val="4"/>
        </w:numPr>
      </w:pPr>
      <w:r>
        <w:t>Funcionários</w:t>
      </w:r>
    </w:p>
    <w:p w:rsidR="005C7D3B" w:rsidRDefault="005C7D3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:rsidR="006671E8" w:rsidRDefault="006671E8" w:rsidP="00EB5296">
      <w:pPr>
        <w:pStyle w:val="Ttulo2"/>
        <w:numPr>
          <w:ilvl w:val="2"/>
          <w:numId w:val="4"/>
        </w:numPr>
      </w:pPr>
      <w:bookmarkStart w:id="8" w:name="_Toc24570076"/>
      <w:r>
        <w:t>Cargos</w:t>
      </w:r>
      <w:bookmarkEnd w:id="8"/>
    </w:p>
    <w:p w:rsidR="006671E8" w:rsidRDefault="006671E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t>Nesta funcionalidade deverá ser cadastrado os tipos de cargos (motorista, borracheiro, secretaria e o valor padrão de salário.</w:t>
      </w:r>
    </w:p>
    <w:p w:rsidR="000F5293" w:rsidRDefault="00A92F14" w:rsidP="00EB5296">
      <w:pPr>
        <w:pStyle w:val="Ttulo2"/>
        <w:numPr>
          <w:ilvl w:val="2"/>
          <w:numId w:val="4"/>
        </w:numPr>
      </w:pPr>
      <w:bookmarkStart w:id="9" w:name="_Toc24570077"/>
      <w:r>
        <w:t>Funcionário</w:t>
      </w:r>
      <w:bookmarkEnd w:id="9"/>
    </w:p>
    <w:p w:rsidR="005C7D3B" w:rsidRDefault="005C7D3B" w:rsidP="005C7D3B">
      <w:r>
        <w:t>Nesta funcionalidade é feito o cadastro dos dados do funcionário, endereço, documentos, e a foto que é tirada direto do notebook.</w:t>
      </w:r>
    </w:p>
    <w:p w:rsidR="006671E8" w:rsidRDefault="006671E8" w:rsidP="005C7D3B">
      <w:r>
        <w:t>Na tela do funcionário deve ter uma aba que irá informar a forma de pagamento que ele irá receber.</w:t>
      </w:r>
    </w:p>
    <w:p w:rsidR="006671E8" w:rsidRDefault="006671E8" w:rsidP="005C7D3B">
      <w:r>
        <w:t>Existem três formas.</w:t>
      </w:r>
    </w:p>
    <w:p w:rsidR="006671E8" w:rsidRDefault="006671E8" w:rsidP="006671E8">
      <w:pPr>
        <w:pStyle w:val="PargrafodaLista"/>
        <w:numPr>
          <w:ilvl w:val="0"/>
          <w:numId w:val="12"/>
        </w:numPr>
      </w:pPr>
      <w:proofErr w:type="gramStart"/>
      <w:r>
        <w:t>Salario</w:t>
      </w:r>
      <w:proofErr w:type="gramEnd"/>
      <w:r>
        <w:t>;</w:t>
      </w:r>
    </w:p>
    <w:p w:rsidR="006671E8" w:rsidRDefault="006671E8" w:rsidP="006671E8">
      <w:pPr>
        <w:pStyle w:val="PargrafodaLista"/>
      </w:pPr>
      <w:r>
        <w:t xml:space="preserve">Neste caso o motorista irá receber o valor padrão no cadastro do cargo. Na DRE deve contar o valor do </w:t>
      </w:r>
      <w:proofErr w:type="spellStart"/>
      <w:proofErr w:type="gramStart"/>
      <w:r>
        <w:t>salario</w:t>
      </w:r>
      <w:proofErr w:type="spellEnd"/>
      <w:proofErr w:type="gramEnd"/>
      <w:r>
        <w:t>;</w:t>
      </w:r>
    </w:p>
    <w:p w:rsidR="006671E8" w:rsidRDefault="006671E8" w:rsidP="006671E8">
      <w:pPr>
        <w:pStyle w:val="PargrafodaLista"/>
        <w:numPr>
          <w:ilvl w:val="0"/>
          <w:numId w:val="12"/>
        </w:numPr>
      </w:pPr>
      <w:proofErr w:type="gramStart"/>
      <w:r>
        <w:t>Salario</w:t>
      </w:r>
      <w:proofErr w:type="gramEnd"/>
      <w:r>
        <w:t xml:space="preserve"> + comissão;</w:t>
      </w:r>
    </w:p>
    <w:p w:rsidR="006671E8" w:rsidRDefault="006671E8" w:rsidP="006671E8">
      <w:pPr>
        <w:pStyle w:val="PargrafodaLista"/>
      </w:pPr>
      <w:r>
        <w:t xml:space="preserve">Neste caso o motorista recebe o </w:t>
      </w:r>
      <w:proofErr w:type="gramStart"/>
      <w:r>
        <w:t>salario</w:t>
      </w:r>
      <w:proofErr w:type="gramEnd"/>
      <w:r>
        <w:t xml:space="preserve"> da categoria </w:t>
      </w:r>
      <w:proofErr w:type="spellStart"/>
      <w:r>
        <w:t>ex</w:t>
      </w:r>
      <w:proofErr w:type="spellEnd"/>
      <w:r>
        <w:t xml:space="preserve">: 1500,00 + uma caixa de percentual em cima da produtividade de </w:t>
      </w:r>
      <w:proofErr w:type="spellStart"/>
      <w:r>
        <w:t>ex</w:t>
      </w:r>
      <w:proofErr w:type="spellEnd"/>
      <w:r>
        <w:t>: 5%.</w:t>
      </w:r>
    </w:p>
    <w:p w:rsidR="006671E8" w:rsidRDefault="006671E8" w:rsidP="006671E8">
      <w:pPr>
        <w:pStyle w:val="PargrafodaLista"/>
        <w:numPr>
          <w:ilvl w:val="0"/>
          <w:numId w:val="12"/>
        </w:numPr>
      </w:pPr>
      <w:r>
        <w:t>Comissão;</w:t>
      </w:r>
    </w:p>
    <w:p w:rsidR="000F5293" w:rsidRDefault="006671E8" w:rsidP="00EB5296">
      <w:pPr>
        <w:pStyle w:val="PargrafodaLista"/>
      </w:pPr>
      <w:r>
        <w:t>Neste caso será marcado apenas comissão e o motorista irá receber sobre a produtividade exercida no mês corrente.</w:t>
      </w:r>
      <w:r w:rsidR="00311674">
        <w:rPr>
          <w:noProof/>
        </w:rPr>
        <w:lastRenderedPageBreak/>
        <w:drawing>
          <wp:inline distT="0" distB="0" distL="0" distR="0" wp14:anchorId="65BD93FF" wp14:editId="1057A450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293">
        <w:rPr>
          <w:noProof/>
        </w:rPr>
        <w:drawing>
          <wp:inline distT="0" distB="0" distL="0" distR="0" wp14:anchorId="17CBCBF7" wp14:editId="21D30C93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58" w:rsidRDefault="00957558" w:rsidP="000F5293">
      <w:r>
        <w:rPr>
          <w:noProof/>
        </w:rPr>
        <w:lastRenderedPageBreak/>
        <w:drawing>
          <wp:inline distT="0" distB="0" distL="0" distR="0" wp14:anchorId="611AB6B5" wp14:editId="40E257FD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58" w:rsidRDefault="00957558" w:rsidP="000F5293">
      <w:r>
        <w:rPr>
          <w:noProof/>
        </w:rPr>
        <w:drawing>
          <wp:inline distT="0" distB="0" distL="0" distR="0" wp14:anchorId="7BA7A8DA" wp14:editId="2549CF5E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58" w:rsidRDefault="00957558" w:rsidP="000F5293">
      <w:r>
        <w:rPr>
          <w:noProof/>
        </w:rPr>
        <w:lastRenderedPageBreak/>
        <w:drawing>
          <wp:inline distT="0" distB="0" distL="0" distR="0" wp14:anchorId="1805AC5A" wp14:editId="03F7B51C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296" w:rsidRDefault="00EB529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0" w:name="_Toc24570078"/>
      <w:r>
        <w:br w:type="page"/>
      </w:r>
    </w:p>
    <w:p w:rsidR="00EB5296" w:rsidRDefault="00EB5296" w:rsidP="00EB5296">
      <w:pPr>
        <w:pStyle w:val="Ttulo2"/>
        <w:numPr>
          <w:ilvl w:val="1"/>
          <w:numId w:val="4"/>
        </w:numPr>
      </w:pPr>
      <w:proofErr w:type="spellStart"/>
      <w:r>
        <w:lastRenderedPageBreak/>
        <w:t>Veiculos</w:t>
      </w:r>
      <w:proofErr w:type="spellEnd"/>
    </w:p>
    <w:p w:rsidR="00957558" w:rsidRDefault="00957558" w:rsidP="00EB5296">
      <w:pPr>
        <w:pStyle w:val="Ttulo2"/>
        <w:numPr>
          <w:ilvl w:val="2"/>
          <w:numId w:val="4"/>
        </w:numPr>
      </w:pPr>
      <w:r>
        <w:t>Frota</w:t>
      </w:r>
      <w:bookmarkEnd w:id="10"/>
    </w:p>
    <w:p w:rsidR="000519DF" w:rsidRPr="000519DF" w:rsidRDefault="000519DF" w:rsidP="000519DF">
      <w:r>
        <w:t>Esta funciona</w:t>
      </w:r>
      <w:r w:rsidR="004F0AD7">
        <w:t>li</w:t>
      </w:r>
      <w:r>
        <w:t>dade permite cadastrar a frota.</w:t>
      </w:r>
    </w:p>
    <w:p w:rsidR="00957558" w:rsidRDefault="00957558" w:rsidP="00957558">
      <w:r>
        <w:rPr>
          <w:noProof/>
        </w:rPr>
        <w:drawing>
          <wp:inline distT="0" distB="0" distL="0" distR="0" wp14:anchorId="44353E28" wp14:editId="3D8FC18C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1D" w:rsidRDefault="00AD291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957558" w:rsidRDefault="00957558" w:rsidP="00EB5296">
      <w:pPr>
        <w:pStyle w:val="Ttulo2"/>
        <w:numPr>
          <w:ilvl w:val="2"/>
          <w:numId w:val="4"/>
        </w:numPr>
      </w:pPr>
      <w:bookmarkStart w:id="11" w:name="_Toc24570079"/>
      <w:r>
        <w:lastRenderedPageBreak/>
        <w:t>Tipo de veículo</w:t>
      </w:r>
      <w:bookmarkEnd w:id="11"/>
    </w:p>
    <w:p w:rsidR="00AD291D" w:rsidRPr="00AD291D" w:rsidRDefault="00AD291D" w:rsidP="00AD291D">
      <w:r>
        <w:t>Nesta funcionalidade é cadastrado o tipo de veiculo simples (cavalinho) ou carreta que é vinculado ao veiculo principal</w:t>
      </w:r>
    </w:p>
    <w:p w:rsidR="00957558" w:rsidRDefault="00957558" w:rsidP="00957558">
      <w:r>
        <w:rPr>
          <w:noProof/>
        </w:rPr>
        <w:drawing>
          <wp:inline distT="0" distB="0" distL="0" distR="0" wp14:anchorId="59C47FF2" wp14:editId="784E95AF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46" w:rsidRDefault="00237F4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957558" w:rsidRDefault="00957558" w:rsidP="00EB5296">
      <w:pPr>
        <w:pStyle w:val="Ttulo2"/>
        <w:numPr>
          <w:ilvl w:val="2"/>
          <w:numId w:val="4"/>
        </w:numPr>
      </w:pPr>
      <w:bookmarkStart w:id="12" w:name="_Toc24570080"/>
      <w:r>
        <w:lastRenderedPageBreak/>
        <w:t>Veículo</w:t>
      </w:r>
      <w:bookmarkEnd w:id="12"/>
    </w:p>
    <w:p w:rsidR="00237F46" w:rsidRDefault="00237F46" w:rsidP="00237F46"/>
    <w:p w:rsidR="00237F46" w:rsidRPr="00237F46" w:rsidRDefault="00237F46" w:rsidP="00237F46">
      <w:r>
        <w:t xml:space="preserve">Nesta funcionalidade é permitido o cadastro do </w:t>
      </w:r>
      <w:r w:rsidR="0053327D">
        <w:t>veículo</w:t>
      </w:r>
      <w:r>
        <w:t xml:space="preserve"> como</w:t>
      </w:r>
      <w:r w:rsidR="0053327D">
        <w:t xml:space="preserve"> foto,</w:t>
      </w:r>
      <w:r>
        <w:t xml:space="preserve"> o tipo do veiculo, placa, ano, modelo, cor, marca, o motorista e frota vinculada. Também é permitido cadastrar o veiculo vinculado e licenças com a data de validade por estado.</w:t>
      </w:r>
    </w:p>
    <w:p w:rsidR="00957558" w:rsidRDefault="00957558" w:rsidP="00957558">
      <w:r>
        <w:rPr>
          <w:noProof/>
        </w:rPr>
        <w:drawing>
          <wp:inline distT="0" distB="0" distL="0" distR="0" wp14:anchorId="77D0DA8B" wp14:editId="6FEE9CDC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58" w:rsidRDefault="00957558" w:rsidP="00957558">
      <w:r>
        <w:rPr>
          <w:noProof/>
        </w:rPr>
        <w:drawing>
          <wp:inline distT="0" distB="0" distL="0" distR="0" wp14:anchorId="41772CBC" wp14:editId="734DC814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58" w:rsidRDefault="00957558" w:rsidP="00957558">
      <w:r>
        <w:rPr>
          <w:noProof/>
        </w:rPr>
        <w:lastRenderedPageBreak/>
        <w:drawing>
          <wp:inline distT="0" distB="0" distL="0" distR="0" wp14:anchorId="403A4013" wp14:editId="708AA28D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58" w:rsidRDefault="00957558" w:rsidP="00957558"/>
    <w:p w:rsidR="00957558" w:rsidRDefault="00957558" w:rsidP="00EB5296">
      <w:pPr>
        <w:pStyle w:val="Ttulo1"/>
        <w:numPr>
          <w:ilvl w:val="1"/>
          <w:numId w:val="4"/>
        </w:numPr>
      </w:pPr>
      <w:bookmarkStart w:id="13" w:name="_Toc24570081"/>
      <w:r>
        <w:t>Seguro</w:t>
      </w:r>
      <w:bookmarkEnd w:id="13"/>
    </w:p>
    <w:p w:rsidR="00957558" w:rsidRDefault="00957558" w:rsidP="00EB5296">
      <w:pPr>
        <w:pStyle w:val="Ttulo2"/>
        <w:numPr>
          <w:ilvl w:val="2"/>
          <w:numId w:val="4"/>
        </w:numPr>
      </w:pPr>
      <w:bookmarkStart w:id="14" w:name="_Toc24570082"/>
      <w:r>
        <w:t>Situação do seguro</w:t>
      </w:r>
      <w:bookmarkEnd w:id="14"/>
    </w:p>
    <w:p w:rsidR="00D85B98" w:rsidRDefault="00830BD1" w:rsidP="00D85B98">
      <w:r>
        <w:t xml:space="preserve">Nesta funcionalidade pode-se cadastrar os status para serem vinculadas </w:t>
      </w:r>
      <w:r w:rsidR="00413CE7">
        <w:t>ao seguro.</w:t>
      </w:r>
    </w:p>
    <w:p w:rsidR="00413CE7" w:rsidRPr="00D85B98" w:rsidRDefault="00413CE7" w:rsidP="00D85B98">
      <w:r>
        <w:t>EX: Perda total, perda parcial.</w:t>
      </w:r>
    </w:p>
    <w:p w:rsidR="00957558" w:rsidRDefault="00957558" w:rsidP="00957558">
      <w:r>
        <w:rPr>
          <w:noProof/>
        </w:rPr>
        <w:drawing>
          <wp:inline distT="0" distB="0" distL="0" distR="0" wp14:anchorId="591A8B6D" wp14:editId="1F88AA97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EA8" w:rsidRDefault="00917EA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957558" w:rsidRDefault="00957558" w:rsidP="00EB5296">
      <w:pPr>
        <w:pStyle w:val="Ttulo2"/>
        <w:numPr>
          <w:ilvl w:val="2"/>
          <w:numId w:val="4"/>
        </w:numPr>
      </w:pPr>
      <w:bookmarkStart w:id="15" w:name="_Toc24570083"/>
      <w:r>
        <w:lastRenderedPageBreak/>
        <w:t>Seguradora</w:t>
      </w:r>
      <w:bookmarkEnd w:id="15"/>
    </w:p>
    <w:p w:rsidR="00917EA8" w:rsidRPr="00917EA8" w:rsidRDefault="00917EA8" w:rsidP="00917EA8">
      <w:r>
        <w:t>Nesta funcionalidade pode-se realizar o cadastro das seguradoras de seguros.</w:t>
      </w:r>
    </w:p>
    <w:p w:rsidR="00957558" w:rsidRDefault="00957558" w:rsidP="00957558">
      <w:r>
        <w:rPr>
          <w:noProof/>
        </w:rPr>
        <w:drawing>
          <wp:inline distT="0" distB="0" distL="0" distR="0" wp14:anchorId="2E61F9C6" wp14:editId="46631150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58" w:rsidRDefault="00957558" w:rsidP="00EB5296">
      <w:pPr>
        <w:pStyle w:val="Ttulo2"/>
        <w:numPr>
          <w:ilvl w:val="2"/>
          <w:numId w:val="4"/>
        </w:numPr>
      </w:pPr>
      <w:bookmarkStart w:id="16" w:name="_Toc24570084"/>
      <w:r>
        <w:t>Seguro</w:t>
      </w:r>
      <w:bookmarkEnd w:id="16"/>
    </w:p>
    <w:p w:rsidR="00DC622E" w:rsidRPr="00DC622E" w:rsidRDefault="00DC622E" w:rsidP="00DC622E">
      <w:r>
        <w:t>Nesta funcionalidade é feito o vinculo do seguro, veiculo, situação, apólice, período de validade e valores a serem devolvidos.</w:t>
      </w:r>
    </w:p>
    <w:p w:rsidR="00957558" w:rsidRDefault="00957558" w:rsidP="00957558">
      <w:r>
        <w:rPr>
          <w:noProof/>
        </w:rPr>
        <w:drawing>
          <wp:inline distT="0" distB="0" distL="0" distR="0" wp14:anchorId="537318F9" wp14:editId="5CC77399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B6" w:rsidRDefault="003822B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7" w:name="_Toc24570085"/>
      <w:r>
        <w:br w:type="page"/>
      </w:r>
    </w:p>
    <w:p w:rsidR="00C927F3" w:rsidRDefault="00C927F3" w:rsidP="00EB5296">
      <w:pPr>
        <w:pStyle w:val="Ttulo1"/>
        <w:numPr>
          <w:ilvl w:val="0"/>
          <w:numId w:val="4"/>
        </w:numPr>
      </w:pPr>
      <w:r>
        <w:lastRenderedPageBreak/>
        <w:t>Financeiro</w:t>
      </w:r>
      <w:bookmarkEnd w:id="17"/>
    </w:p>
    <w:p w:rsidR="004832C6" w:rsidRPr="003822B6" w:rsidRDefault="008744CE" w:rsidP="003822B6">
      <w:pPr>
        <w:pStyle w:val="Ttulo2"/>
        <w:numPr>
          <w:ilvl w:val="1"/>
          <w:numId w:val="4"/>
        </w:numPr>
      </w:pPr>
      <w:bookmarkStart w:id="18" w:name="_Toc24570086"/>
      <w:r>
        <w:t>Integração bancária</w:t>
      </w:r>
      <w:bookmarkEnd w:id="18"/>
    </w:p>
    <w:p w:rsidR="00C927F3" w:rsidRDefault="00C927F3" w:rsidP="00EB5296">
      <w:pPr>
        <w:pStyle w:val="Ttulo2"/>
        <w:numPr>
          <w:ilvl w:val="2"/>
          <w:numId w:val="4"/>
        </w:numPr>
      </w:pPr>
      <w:bookmarkStart w:id="19" w:name="_Toc24570087"/>
      <w:r>
        <w:t>Cadastro de banco</w:t>
      </w:r>
      <w:bookmarkEnd w:id="19"/>
    </w:p>
    <w:p w:rsidR="008C42D5" w:rsidRPr="008C42D5" w:rsidRDefault="008C42D5" w:rsidP="008C42D5">
      <w:r>
        <w:t xml:space="preserve">Nesta funcionalidade possui os dados básicos do banco e é possível cadastrar o banco onde poderá ser vinculada futuramente nos lançamentos financeiros. </w:t>
      </w:r>
    </w:p>
    <w:p w:rsidR="00C927F3" w:rsidRDefault="00C927F3" w:rsidP="00C927F3">
      <w:r>
        <w:rPr>
          <w:noProof/>
        </w:rPr>
        <w:drawing>
          <wp:inline distT="0" distB="0" distL="0" distR="0" wp14:anchorId="3A149FB0" wp14:editId="7CE84E5B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F3" w:rsidRDefault="008744CE" w:rsidP="00EB5296">
      <w:pPr>
        <w:pStyle w:val="Ttulo2"/>
        <w:numPr>
          <w:ilvl w:val="2"/>
          <w:numId w:val="4"/>
        </w:numPr>
      </w:pPr>
      <w:bookmarkStart w:id="20" w:name="_Toc24570088"/>
      <w:r>
        <w:t>Cadastro de contas</w:t>
      </w:r>
      <w:bookmarkEnd w:id="20"/>
    </w:p>
    <w:p w:rsidR="004832C6" w:rsidRPr="004832C6" w:rsidRDefault="004832C6" w:rsidP="004832C6">
      <w:r>
        <w:t>Nesta funcionalidade é possível cadastrar a conta informando o saldo inicial que possui a conta o banco, agencia conta e valor do cheque especial. Outra funcionalidade que permitirá o controle financeiro</w:t>
      </w:r>
      <w:r w:rsidR="00362E96">
        <w:t xml:space="preserve"> além de exibir o saldo atual da conta baseado nos controles internos de receitas x despesas.</w:t>
      </w:r>
    </w:p>
    <w:p w:rsidR="008744CE" w:rsidRDefault="008744CE" w:rsidP="008744CE">
      <w:r>
        <w:rPr>
          <w:noProof/>
        </w:rPr>
        <w:drawing>
          <wp:inline distT="0" distB="0" distL="0" distR="0" wp14:anchorId="5FAF0827" wp14:editId="7EDDA225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96" w:rsidRDefault="00362E9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8744CE" w:rsidRDefault="008744CE" w:rsidP="00EB5296">
      <w:pPr>
        <w:pStyle w:val="Ttulo2"/>
        <w:numPr>
          <w:ilvl w:val="2"/>
          <w:numId w:val="4"/>
        </w:numPr>
      </w:pPr>
      <w:bookmarkStart w:id="21" w:name="_Toc24570089"/>
      <w:r>
        <w:lastRenderedPageBreak/>
        <w:t>Meio de pagamento</w:t>
      </w:r>
      <w:bookmarkEnd w:id="21"/>
    </w:p>
    <w:p w:rsidR="00362E96" w:rsidRPr="00362E96" w:rsidRDefault="00362E96" w:rsidP="00362E96">
      <w:r>
        <w:t>Funcionalidade que informará as formas de pagamento como cheque, dinheiro cartão</w:t>
      </w:r>
      <w:r w:rsidR="003651B1">
        <w:t>.</w:t>
      </w:r>
    </w:p>
    <w:p w:rsidR="008744CE" w:rsidRDefault="008744CE" w:rsidP="008744CE">
      <w:r>
        <w:rPr>
          <w:noProof/>
        </w:rPr>
        <w:drawing>
          <wp:inline distT="0" distB="0" distL="0" distR="0" wp14:anchorId="338EA1DB" wp14:editId="2EF109AE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CE" w:rsidRDefault="008744CE" w:rsidP="00EB5296">
      <w:pPr>
        <w:pStyle w:val="Ttulo2"/>
        <w:numPr>
          <w:ilvl w:val="1"/>
          <w:numId w:val="4"/>
        </w:numPr>
      </w:pPr>
      <w:bookmarkStart w:id="22" w:name="_Toc24570090"/>
      <w:r>
        <w:t>Movimentação fina</w:t>
      </w:r>
      <w:bookmarkStart w:id="23" w:name="_GoBack"/>
      <w:bookmarkEnd w:id="23"/>
      <w:r>
        <w:t>nceira</w:t>
      </w:r>
      <w:bookmarkEnd w:id="22"/>
    </w:p>
    <w:p w:rsidR="008744CE" w:rsidRDefault="008744CE" w:rsidP="00EB5296">
      <w:pPr>
        <w:pStyle w:val="Ttulo2"/>
        <w:numPr>
          <w:ilvl w:val="2"/>
          <w:numId w:val="4"/>
        </w:numPr>
      </w:pPr>
      <w:bookmarkStart w:id="24" w:name="_Toc24570091"/>
      <w:r>
        <w:t>Cliente / Fornecedor</w:t>
      </w:r>
      <w:bookmarkEnd w:id="24"/>
    </w:p>
    <w:p w:rsidR="003651B1" w:rsidRPr="003651B1" w:rsidRDefault="00C168A8" w:rsidP="003651B1">
      <w:r>
        <w:t>Nesta funcionalidade é feito o cadastro do cliente / fornecedor com os dados se está ativo, se é pessoa física ou pessoa jurídica, CPF / CNPJ,</w:t>
      </w:r>
      <w:r w:rsidR="006076DE">
        <w:t xml:space="preserve"> informações financeiras (limite de credito, valor a receber, valor recebido, valor a pagar, valor pago), endereço e documentos.</w:t>
      </w:r>
    </w:p>
    <w:p w:rsidR="008744CE" w:rsidRDefault="008744CE" w:rsidP="008744CE">
      <w:r>
        <w:rPr>
          <w:noProof/>
        </w:rPr>
        <w:drawing>
          <wp:inline distT="0" distB="0" distL="0" distR="0" wp14:anchorId="77628455" wp14:editId="455AC8BA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CE" w:rsidRDefault="008744CE" w:rsidP="008744CE">
      <w:r>
        <w:rPr>
          <w:noProof/>
        </w:rPr>
        <w:lastRenderedPageBreak/>
        <w:drawing>
          <wp:inline distT="0" distB="0" distL="0" distR="0" wp14:anchorId="401F8D7D" wp14:editId="584C5DA9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CE" w:rsidRDefault="008744CE" w:rsidP="008744CE">
      <w:r>
        <w:rPr>
          <w:noProof/>
        </w:rPr>
        <w:drawing>
          <wp:inline distT="0" distB="0" distL="0" distR="0" wp14:anchorId="1C401832" wp14:editId="2898F6B5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89" w:rsidRDefault="00613A8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8744CE" w:rsidRDefault="00AC6C3F" w:rsidP="00EB5296">
      <w:pPr>
        <w:pStyle w:val="Ttulo2"/>
        <w:numPr>
          <w:ilvl w:val="2"/>
          <w:numId w:val="4"/>
        </w:numPr>
      </w:pPr>
      <w:bookmarkStart w:id="25" w:name="_Toc24570092"/>
      <w:r>
        <w:lastRenderedPageBreak/>
        <w:t>Centro de custo</w:t>
      </w:r>
      <w:bookmarkEnd w:id="25"/>
    </w:p>
    <w:p w:rsidR="00613A89" w:rsidRPr="00613A89" w:rsidRDefault="009153F7" w:rsidP="00613A89">
      <w:r>
        <w:t>Toda empresa tem os seus departamentos, esta funcionalidade permite que cada departamento tenha o seu centro de custo de forma a ter os custos de cada departamento dentro da empresa.</w:t>
      </w:r>
    </w:p>
    <w:p w:rsidR="00AC6C3F" w:rsidRDefault="00AC6C3F" w:rsidP="00AC6C3F">
      <w:r>
        <w:rPr>
          <w:noProof/>
        </w:rPr>
        <w:drawing>
          <wp:inline distT="0" distB="0" distL="0" distR="0" wp14:anchorId="7E0A1205" wp14:editId="75077141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3F" w:rsidRDefault="00AC6C3F" w:rsidP="00EB5296">
      <w:pPr>
        <w:pStyle w:val="Ttulo2"/>
        <w:numPr>
          <w:ilvl w:val="2"/>
          <w:numId w:val="4"/>
        </w:numPr>
      </w:pPr>
      <w:bookmarkStart w:id="26" w:name="_Toc24570093"/>
      <w:r>
        <w:t>Tipo de documento</w:t>
      </w:r>
      <w:bookmarkEnd w:id="26"/>
    </w:p>
    <w:p w:rsidR="003C2CCA" w:rsidRPr="003C2CCA" w:rsidRDefault="003C2CCA" w:rsidP="003C2CCA">
      <w:r>
        <w:t xml:space="preserve">Esta funcionalidade permite que seja cadastrada o tipo de documento e se ele é do tipo sequencial () ou </w:t>
      </w:r>
      <w:proofErr w:type="spellStart"/>
      <w:proofErr w:type="gramStart"/>
      <w:r>
        <w:t>refrencia</w:t>
      </w:r>
      <w:proofErr w:type="spellEnd"/>
      <w:r>
        <w:t>(</w:t>
      </w:r>
      <w:proofErr w:type="gramEnd"/>
      <w:r>
        <w:t>);</w:t>
      </w:r>
    </w:p>
    <w:p w:rsidR="00AC6C3F" w:rsidRDefault="00AC6C3F" w:rsidP="00AC6C3F">
      <w:r>
        <w:rPr>
          <w:noProof/>
        </w:rPr>
        <w:drawing>
          <wp:inline distT="0" distB="0" distL="0" distR="0" wp14:anchorId="6E4AFDD9" wp14:editId="55E11831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7C" w:rsidRDefault="00E02E7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AC6C3F" w:rsidRDefault="00AC6C3F" w:rsidP="00EB5296">
      <w:pPr>
        <w:pStyle w:val="Ttulo2"/>
        <w:numPr>
          <w:ilvl w:val="2"/>
          <w:numId w:val="4"/>
        </w:numPr>
      </w:pPr>
      <w:bookmarkStart w:id="27" w:name="_Toc24570094"/>
      <w:r>
        <w:lastRenderedPageBreak/>
        <w:t>Forma de pagamento</w:t>
      </w:r>
      <w:bookmarkEnd w:id="27"/>
    </w:p>
    <w:p w:rsidR="00E02E7C" w:rsidRPr="00E02E7C" w:rsidRDefault="00E02E7C" w:rsidP="00E02E7C">
      <w:r>
        <w:t xml:space="preserve">Esta funcionalidade permite </w:t>
      </w:r>
      <w:r w:rsidR="00E947BB">
        <w:t xml:space="preserve">informar se o pagamento será a vista, </w:t>
      </w:r>
      <w:r w:rsidR="00303DBA">
        <w:t>depois de 30 dias, ou parcelado em 30, 60 e 90 dias.</w:t>
      </w:r>
    </w:p>
    <w:p w:rsidR="00AC6C3F" w:rsidRDefault="00AC6C3F" w:rsidP="00AC6C3F">
      <w:r>
        <w:rPr>
          <w:noProof/>
        </w:rPr>
        <w:drawing>
          <wp:inline distT="0" distB="0" distL="0" distR="0" wp14:anchorId="68D7B9A6" wp14:editId="1A8E2422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3F" w:rsidRDefault="00AC6C3F" w:rsidP="00EB5296">
      <w:pPr>
        <w:pStyle w:val="Ttulo2"/>
        <w:numPr>
          <w:ilvl w:val="2"/>
          <w:numId w:val="4"/>
        </w:numPr>
      </w:pPr>
      <w:bookmarkStart w:id="28" w:name="_Toc24570095"/>
      <w:r>
        <w:t>Lançamentos financeiros</w:t>
      </w:r>
      <w:bookmarkEnd w:id="28"/>
    </w:p>
    <w:p w:rsidR="00202ECD" w:rsidRPr="00202ECD" w:rsidRDefault="00202ECD" w:rsidP="00202ECD">
      <w:r>
        <w:t>Nesta funcionalidade é aonde tem-se todos os títulos financeiros a pagar ou receber contendo a descrição, o status (baixado, em aberto, baixado parcialmente</w:t>
      </w:r>
      <w:proofErr w:type="gramStart"/>
      <w:r>
        <w:t>) ,</w:t>
      </w:r>
      <w:proofErr w:type="gramEnd"/>
      <w:r>
        <w:t xml:space="preserve"> valor, data da emissão, vencimento, centro de custo, conta caixa, tipo de documento, numero do documento, forma de pagamento, parcelas e os seus status. </w:t>
      </w:r>
    </w:p>
    <w:p w:rsidR="00AC6C3F" w:rsidRDefault="00AC6C3F" w:rsidP="00AC6C3F">
      <w:pPr>
        <w:rPr>
          <w:lang w:val="en-US"/>
        </w:rPr>
      </w:pPr>
      <w:r>
        <w:rPr>
          <w:noProof/>
        </w:rPr>
        <w:drawing>
          <wp:inline distT="0" distB="0" distL="0" distR="0" wp14:anchorId="6ECD8F08" wp14:editId="50CDAF5E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3F" w:rsidRDefault="00AC6C3F" w:rsidP="00AC6C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A789CE" wp14:editId="47F8F78A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FF" w:rsidRDefault="004441FF" w:rsidP="00EB5296">
      <w:pPr>
        <w:pStyle w:val="Ttulo2"/>
        <w:numPr>
          <w:ilvl w:val="1"/>
          <w:numId w:val="4"/>
        </w:numPr>
        <w:rPr>
          <w:lang w:val="en-US"/>
        </w:rPr>
      </w:pPr>
      <w:bookmarkStart w:id="29" w:name="_Toc24570096"/>
      <w:proofErr w:type="spellStart"/>
      <w:r>
        <w:rPr>
          <w:lang w:val="en-US"/>
        </w:rPr>
        <w:t>Acertos</w:t>
      </w:r>
      <w:bookmarkEnd w:id="29"/>
      <w:proofErr w:type="spellEnd"/>
    </w:p>
    <w:p w:rsidR="00936DDE" w:rsidRPr="00936DDE" w:rsidRDefault="00936DDE" w:rsidP="00936DDE">
      <w:r w:rsidRPr="00936DDE">
        <w:t>Está tela é o coração do Sistema onde é possí</w:t>
      </w:r>
      <w:r>
        <w:t>vel realizar toda a parte de acerto junto aos motoristas. Nesta funcionalidade são preenchidos a data do acerto, descrição, frota, veiculo, motorista, uf e cidade de origem, uf e cidade de destino, frete total, adiantamento, %viagem, valor da viagem, KM inicial e final, adição / substituição de despesas, dados do acerto (Adiantamento – (comissão + despesas) = valor a receber.</w:t>
      </w:r>
      <w:r w:rsidR="00AC6CC4">
        <w:t xml:space="preserve"> O valor final pode ser positivo caso a viagem seja longe ou negativo, nos dois casos é feito um acumulado junto ao motorista para debitar ou subtrair de acertos futuros.</w:t>
      </w:r>
    </w:p>
    <w:p w:rsidR="004441FF" w:rsidRDefault="004441FF" w:rsidP="004441FF">
      <w:pPr>
        <w:rPr>
          <w:lang w:val="en-US"/>
        </w:rPr>
      </w:pPr>
      <w:r>
        <w:rPr>
          <w:noProof/>
        </w:rPr>
        <w:drawing>
          <wp:inline distT="0" distB="0" distL="0" distR="0" wp14:anchorId="69402645" wp14:editId="211822DB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9A3" w:rsidRPr="004441FF" w:rsidRDefault="00FD69A3" w:rsidP="004441FF">
      <w:pPr>
        <w:rPr>
          <w:lang w:val="en-US"/>
        </w:rPr>
      </w:pPr>
    </w:p>
    <w:p w:rsidR="004441FF" w:rsidRDefault="004441FF" w:rsidP="004441F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BAD901" wp14:editId="1078F18D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5B" w:rsidRDefault="00AF405B" w:rsidP="004441FF">
      <w:pPr>
        <w:rPr>
          <w:lang w:val="en-US"/>
        </w:rPr>
      </w:pPr>
      <w:r>
        <w:rPr>
          <w:noProof/>
        </w:rPr>
        <w:drawing>
          <wp:inline distT="0" distB="0" distL="0" distR="0" wp14:anchorId="6F55355E" wp14:editId="6EA9563D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5B" w:rsidRPr="00AF405B" w:rsidRDefault="00AF405B" w:rsidP="004441FF">
      <w:r w:rsidRPr="00AF405B">
        <w:t xml:space="preserve">Quando o </w:t>
      </w:r>
      <w:proofErr w:type="spellStart"/>
      <w:r w:rsidRPr="00AF405B">
        <w:t>parametro</w:t>
      </w:r>
      <w:proofErr w:type="spellEnd"/>
      <w:r w:rsidRPr="00AF405B">
        <w:t xml:space="preserve"> </w:t>
      </w:r>
      <w:r w:rsidR="00D462BA">
        <w:t xml:space="preserve">[Desabilitar tela de </w:t>
      </w:r>
      <w:proofErr w:type="spellStart"/>
      <w:r w:rsidR="00D462BA">
        <w:t>titulo</w:t>
      </w:r>
      <w:proofErr w:type="spellEnd"/>
      <w:r w:rsidR="00D462BA">
        <w:t xml:space="preserve"> no acerto] </w:t>
      </w:r>
      <w:r w:rsidRPr="00AF405B">
        <w:t>estiver d</w:t>
      </w:r>
      <w:r>
        <w:t>esabilitado, aparece esta tela onde é possível decidir se pode parcelar o acerto ou qual conta caixa e centro de custo o acerto irá.</w:t>
      </w:r>
    </w:p>
    <w:p w:rsidR="00957558" w:rsidRDefault="00FD69A3" w:rsidP="00EB5296">
      <w:pPr>
        <w:pStyle w:val="Ttulo1"/>
        <w:numPr>
          <w:ilvl w:val="0"/>
          <w:numId w:val="4"/>
        </w:numPr>
      </w:pPr>
      <w:bookmarkStart w:id="30" w:name="_Toc24570097"/>
      <w:r>
        <w:t>Relatório</w:t>
      </w:r>
      <w:bookmarkEnd w:id="30"/>
    </w:p>
    <w:p w:rsidR="00771898" w:rsidRDefault="0077189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811E4C" w:rsidRDefault="00811E4C" w:rsidP="00EB5296">
      <w:pPr>
        <w:pStyle w:val="Ttulo2"/>
        <w:numPr>
          <w:ilvl w:val="1"/>
          <w:numId w:val="4"/>
        </w:numPr>
      </w:pPr>
      <w:bookmarkStart w:id="31" w:name="_Toc24570098"/>
      <w:r>
        <w:lastRenderedPageBreak/>
        <w:t>Dashboard após login</w:t>
      </w:r>
      <w:bookmarkEnd w:id="31"/>
    </w:p>
    <w:p w:rsidR="00811E4C" w:rsidRDefault="00811E4C" w:rsidP="00811E4C">
      <w:r>
        <w:t xml:space="preserve">O Dashboard irá ser configurado de acordo com o perfil. </w:t>
      </w:r>
      <w:proofErr w:type="spellStart"/>
      <w:r>
        <w:t>Ex</w:t>
      </w:r>
      <w:proofErr w:type="spellEnd"/>
      <w:r>
        <w:t>: o perfil financeiro irá visualizar a quantidade de viagens realizadas no mês, o faturamento bruto, despesas.</w:t>
      </w:r>
    </w:p>
    <w:p w:rsidR="00771898" w:rsidRDefault="00771898" w:rsidP="00811E4C">
      <w:r>
        <w:rPr>
          <w:noProof/>
        </w:rPr>
        <w:drawing>
          <wp:inline distT="0" distB="0" distL="0" distR="0" wp14:anchorId="5DBFC9AF" wp14:editId="18C29F53">
            <wp:extent cx="5143500" cy="3228975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E4C" w:rsidRDefault="00811E4C" w:rsidP="00811E4C">
      <w:r>
        <w:t>Compras irá ver os pedidos comprados, produtos em atraso, entregues dentro dos parâmetros de datas definidos por perfil.</w:t>
      </w:r>
    </w:p>
    <w:p w:rsidR="00771898" w:rsidRDefault="00771898" w:rsidP="00811E4C">
      <w:r>
        <w:rPr>
          <w:noProof/>
        </w:rPr>
        <w:drawing>
          <wp:inline distT="0" distB="0" distL="0" distR="0" wp14:anchorId="580C2712" wp14:editId="73ECDE3E">
            <wp:extent cx="4819650" cy="30480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98" w:rsidRDefault="00771898" w:rsidP="00811E4C">
      <w:r>
        <w:t>Administrador poderá ver todas as informações de perfil.</w:t>
      </w:r>
    </w:p>
    <w:p w:rsidR="00771898" w:rsidRDefault="00771898" w:rsidP="00811E4C">
      <w:r>
        <w:rPr>
          <w:noProof/>
        </w:rPr>
        <w:lastRenderedPageBreak/>
        <w:drawing>
          <wp:inline distT="0" distB="0" distL="0" distR="0" wp14:anchorId="2B9E5C1B" wp14:editId="367DDB8A">
            <wp:extent cx="5400040" cy="36658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98" w:rsidRDefault="00771898" w:rsidP="00811E4C"/>
    <w:p w:rsidR="00771898" w:rsidRPr="00811E4C" w:rsidRDefault="00771898" w:rsidP="00811E4C">
      <w:r>
        <w:t>Secretaria irá visualizar os documentos que estão para vencer, os seguros que precisam ser renovados.</w:t>
      </w:r>
    </w:p>
    <w:p w:rsidR="00FD69A3" w:rsidRDefault="00924F85" w:rsidP="00EB5296">
      <w:pPr>
        <w:pStyle w:val="Ttulo2"/>
        <w:numPr>
          <w:ilvl w:val="1"/>
          <w:numId w:val="4"/>
        </w:numPr>
      </w:pPr>
      <w:bookmarkStart w:id="32" w:name="_Toc24570099"/>
      <w:r>
        <w:t>Valor liquido por motorista</w:t>
      </w:r>
      <w:bookmarkEnd w:id="32"/>
    </w:p>
    <w:p w:rsidR="00924F85" w:rsidRDefault="00924F85" w:rsidP="00924F85">
      <w:r>
        <w:rPr>
          <w:noProof/>
        </w:rPr>
        <w:drawing>
          <wp:inline distT="0" distB="0" distL="0" distR="0" wp14:anchorId="06095912" wp14:editId="7C6AB2E8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F85" w:rsidRDefault="00924F85" w:rsidP="00924F85">
      <w:r>
        <w:rPr>
          <w:noProof/>
        </w:rPr>
        <w:lastRenderedPageBreak/>
        <w:drawing>
          <wp:inline distT="0" distB="0" distL="0" distR="0" wp14:anchorId="5841C973" wp14:editId="4C20BBE7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F85" w:rsidRDefault="00924F85" w:rsidP="00EB5296">
      <w:pPr>
        <w:pStyle w:val="Ttulo2"/>
        <w:numPr>
          <w:ilvl w:val="1"/>
          <w:numId w:val="4"/>
        </w:numPr>
      </w:pPr>
      <w:bookmarkStart w:id="33" w:name="_Toc24570100"/>
      <w:r>
        <w:t>Valor liquidado por frota</w:t>
      </w:r>
      <w:bookmarkEnd w:id="33"/>
    </w:p>
    <w:p w:rsidR="00924F85" w:rsidRDefault="00924F85" w:rsidP="00924F85">
      <w:r>
        <w:rPr>
          <w:noProof/>
        </w:rPr>
        <w:drawing>
          <wp:inline distT="0" distB="0" distL="0" distR="0" wp14:anchorId="60238583" wp14:editId="2DC1BF6A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F85" w:rsidRPr="00924F85" w:rsidRDefault="00924F85" w:rsidP="00924F85">
      <w:r>
        <w:rPr>
          <w:noProof/>
        </w:rPr>
        <w:lastRenderedPageBreak/>
        <w:drawing>
          <wp:inline distT="0" distB="0" distL="0" distR="0" wp14:anchorId="2B3F6423" wp14:editId="269D19C4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F85" w:rsidRPr="00924F85" w:rsidRDefault="00924F85" w:rsidP="00924F85"/>
    <w:sectPr w:rsidR="00924F85" w:rsidRPr="00924F8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25FA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C56657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4E669D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ED57E0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11D1AE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2CA639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B064DB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C1E3ED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7EF7BC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B7B0C0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0E23C1F"/>
    <w:multiLevelType w:val="hybridMultilevel"/>
    <w:tmpl w:val="E222F000"/>
    <w:lvl w:ilvl="0" w:tplc="A7EA61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B0351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9657BD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5"/>
  </w:num>
  <w:num w:numId="5">
    <w:abstractNumId w:val="11"/>
  </w:num>
  <w:num w:numId="6">
    <w:abstractNumId w:val="12"/>
  </w:num>
  <w:num w:numId="7">
    <w:abstractNumId w:val="9"/>
  </w:num>
  <w:num w:numId="8">
    <w:abstractNumId w:val="2"/>
  </w:num>
  <w:num w:numId="9">
    <w:abstractNumId w:val="8"/>
  </w:num>
  <w:num w:numId="10">
    <w:abstractNumId w:val="4"/>
  </w:num>
  <w:num w:numId="11">
    <w:abstractNumId w:val="3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5CC"/>
    <w:rsid w:val="0000284F"/>
    <w:rsid w:val="000519DF"/>
    <w:rsid w:val="000A2B85"/>
    <w:rsid w:val="000F5293"/>
    <w:rsid w:val="00110BEC"/>
    <w:rsid w:val="00202ECD"/>
    <w:rsid w:val="00237F46"/>
    <w:rsid w:val="00303DBA"/>
    <w:rsid w:val="00311674"/>
    <w:rsid w:val="00362E96"/>
    <w:rsid w:val="003651B1"/>
    <w:rsid w:val="003822B6"/>
    <w:rsid w:val="003B1E76"/>
    <w:rsid w:val="003C2CCA"/>
    <w:rsid w:val="00413CE7"/>
    <w:rsid w:val="004441FF"/>
    <w:rsid w:val="0047048F"/>
    <w:rsid w:val="004832C6"/>
    <w:rsid w:val="004A3B04"/>
    <w:rsid w:val="004B26A0"/>
    <w:rsid w:val="004C3B45"/>
    <w:rsid w:val="004F0AD7"/>
    <w:rsid w:val="0050659E"/>
    <w:rsid w:val="0053327D"/>
    <w:rsid w:val="005C7D3B"/>
    <w:rsid w:val="005D4866"/>
    <w:rsid w:val="006076DE"/>
    <w:rsid w:val="00613A89"/>
    <w:rsid w:val="0065716A"/>
    <w:rsid w:val="00661042"/>
    <w:rsid w:val="006671E8"/>
    <w:rsid w:val="007365CC"/>
    <w:rsid w:val="00771898"/>
    <w:rsid w:val="00811E4C"/>
    <w:rsid w:val="00830BD1"/>
    <w:rsid w:val="00855F61"/>
    <w:rsid w:val="008744CE"/>
    <w:rsid w:val="0087521C"/>
    <w:rsid w:val="008823CC"/>
    <w:rsid w:val="00895422"/>
    <w:rsid w:val="008C42D5"/>
    <w:rsid w:val="009153F7"/>
    <w:rsid w:val="00917EA8"/>
    <w:rsid w:val="00924F85"/>
    <w:rsid w:val="00936DDE"/>
    <w:rsid w:val="00957558"/>
    <w:rsid w:val="00996918"/>
    <w:rsid w:val="00A92F14"/>
    <w:rsid w:val="00AC6C3F"/>
    <w:rsid w:val="00AC6CC4"/>
    <w:rsid w:val="00AD291D"/>
    <w:rsid w:val="00AF405B"/>
    <w:rsid w:val="00C168A8"/>
    <w:rsid w:val="00C927F3"/>
    <w:rsid w:val="00D40B49"/>
    <w:rsid w:val="00D462BA"/>
    <w:rsid w:val="00D85B98"/>
    <w:rsid w:val="00DC622E"/>
    <w:rsid w:val="00E02E7C"/>
    <w:rsid w:val="00E947BB"/>
    <w:rsid w:val="00EB5296"/>
    <w:rsid w:val="00EC190B"/>
    <w:rsid w:val="00F12F69"/>
    <w:rsid w:val="00F1440B"/>
    <w:rsid w:val="00F81C73"/>
    <w:rsid w:val="00FD69A3"/>
    <w:rsid w:val="00FF2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25AD5"/>
  <w15:chartTrackingRefBased/>
  <w15:docId w15:val="{6E31ABAC-3407-453E-BA91-1BEF559D5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365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365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365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7365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F12F69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12F69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F12F69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F12F6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6671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FD1AB1-FCD7-4806-BB39-39578C6D5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1474</Words>
  <Characters>7961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de Mendonça Soares</dc:creator>
  <cp:keywords/>
  <dc:description/>
  <cp:lastModifiedBy>Leonardo de Mendonça Soares</cp:lastModifiedBy>
  <cp:revision>2</cp:revision>
  <dcterms:created xsi:type="dcterms:W3CDTF">2019-11-14T00:00:00Z</dcterms:created>
  <dcterms:modified xsi:type="dcterms:W3CDTF">2019-11-14T00:00:00Z</dcterms:modified>
</cp:coreProperties>
</file>